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t>Journal Publications</w:t>
      </w:r>
      <w:r w:rsidRPr="00744C5E">
        <w:rPr>
          <w:rFonts w:asciiTheme="minorHAnsi" w:hAnsiTheme="minorHAnsi" w:cstheme="minorHAnsi"/>
          <w:sz w:val="22"/>
        </w:rPr>
        <w:t xml:space="preserve"> </w:t>
      </w:r>
    </w:p>
    <w:p w:rsidR="00744C5E" w:rsidRPr="00744C5E" w:rsidRDefault="00744C5E" w:rsidP="00744C5E">
      <w:pPr>
        <w:rPr>
          <w:rFonts w:asciiTheme="minorHAnsi" w:eastAsia="Times New Roman" w:hAnsiTheme="minorHAnsi" w:cstheme="minorHAnsi"/>
          <w:color w:val="auto"/>
          <w:sz w:val="22"/>
        </w:rPr>
      </w:pPr>
      <w:r w:rsidRPr="00744C5E">
        <w:rPr>
          <w:rFonts w:asciiTheme="minorHAnsi" w:eastAsia="Times New Roman" w:hAnsiTheme="minorHAnsi" w:cstheme="minorHAnsi"/>
          <w:color w:val="auto"/>
          <w:sz w:val="22"/>
        </w:rPr>
        <w:t xml:space="preserve">Lisa M. Goss, “Reflections on the effect of the flipped classroom on students’ difficulties with homework in physical </w:t>
      </w:r>
      <w:proofErr w:type="gramStart"/>
      <w:r w:rsidRPr="00744C5E">
        <w:rPr>
          <w:rFonts w:asciiTheme="minorHAnsi" w:eastAsia="Times New Roman" w:hAnsiTheme="minorHAnsi" w:cstheme="minorHAnsi"/>
          <w:color w:val="auto"/>
          <w:sz w:val="22"/>
        </w:rPr>
        <w:t>chemistry“</w:t>
      </w:r>
      <w:proofErr w:type="gramEnd"/>
      <w:r w:rsidRPr="00744C5E">
        <w:rPr>
          <w:rFonts w:asciiTheme="minorHAnsi" w:eastAsia="Times New Roman" w:hAnsiTheme="minorHAnsi" w:cstheme="minorHAnsi"/>
          <w:color w:val="auto"/>
          <w:sz w:val="22"/>
        </w:rPr>
        <w:t>, in Teague, C. and Gardner, D. eds, Engaging Students in Physical Chemistry, ACS Symposium Series, American Chemical Society: Washington, DC, 2018.</w:t>
      </w:r>
      <w:bookmarkStart w:id="0" w:name="_GoBack"/>
      <w:bookmarkEnd w:id="0"/>
    </w:p>
    <w:p w:rsidR="00744C5E" w:rsidRPr="00744C5E" w:rsidRDefault="00744C5E" w:rsidP="00744C5E">
      <w:pPr>
        <w:rPr>
          <w:rFonts w:asciiTheme="minorHAnsi" w:eastAsia="Times New Roman" w:hAnsiTheme="minorHAnsi" w:cstheme="minorHAnsi"/>
          <w:color w:val="auto"/>
          <w:sz w:val="22"/>
        </w:rPr>
      </w:pPr>
      <w:r w:rsidRPr="00744C5E">
        <w:rPr>
          <w:rFonts w:asciiTheme="minorHAnsi" w:eastAsia="Times New Roman" w:hAnsiTheme="minorHAnsi" w:cstheme="minorHAnsi"/>
          <w:color w:val="auto"/>
          <w:sz w:val="22"/>
        </w:rPr>
        <w:t xml:space="preserve">Lisa M. Goss, "The Use of Active Learning and a Symbolic Math Program in a Flipped Physical Chemistry Course", in </w:t>
      </w:r>
      <w:proofErr w:type="spellStart"/>
      <w:r w:rsidRPr="00744C5E">
        <w:rPr>
          <w:rFonts w:asciiTheme="minorHAnsi" w:eastAsia="Times New Roman" w:hAnsiTheme="minorHAnsi" w:cstheme="minorHAnsi"/>
          <w:color w:val="auto"/>
          <w:sz w:val="22"/>
        </w:rPr>
        <w:t>Muzyka</w:t>
      </w:r>
      <w:proofErr w:type="spellEnd"/>
      <w:r w:rsidRPr="00744C5E">
        <w:rPr>
          <w:rFonts w:asciiTheme="minorHAnsi" w:eastAsia="Times New Roman" w:hAnsiTheme="minorHAnsi" w:cstheme="minorHAnsi"/>
          <w:color w:val="auto"/>
          <w:sz w:val="22"/>
        </w:rPr>
        <w:t xml:space="preserve">, J. and </w:t>
      </w:r>
      <w:proofErr w:type="spellStart"/>
      <w:r w:rsidRPr="00744C5E">
        <w:rPr>
          <w:rFonts w:asciiTheme="minorHAnsi" w:eastAsia="Times New Roman" w:hAnsiTheme="minorHAnsi" w:cstheme="minorHAnsi"/>
          <w:color w:val="auto"/>
          <w:sz w:val="22"/>
        </w:rPr>
        <w:t>Luker</w:t>
      </w:r>
      <w:proofErr w:type="spellEnd"/>
      <w:r w:rsidRPr="00744C5E">
        <w:rPr>
          <w:rFonts w:asciiTheme="minorHAnsi" w:eastAsia="Times New Roman" w:hAnsiTheme="minorHAnsi" w:cstheme="minorHAnsi"/>
          <w:color w:val="auto"/>
          <w:sz w:val="22"/>
        </w:rPr>
        <w:t>, C. eds.; The Flipped Classroom Volume 1: Background and Challenges ACS Symposium Series; American Chemical Society: Washington, DC, 2016.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t xml:space="preserve">"The high-resolution, jet-cooled infrared spectrum of </w:t>
      </w:r>
      <w:proofErr w:type="spellStart"/>
      <w:r w:rsidRPr="00744C5E">
        <w:rPr>
          <w:rFonts w:asciiTheme="minorHAnsi" w:hAnsiTheme="minorHAnsi" w:cstheme="minorHAnsi"/>
          <w:sz w:val="22"/>
        </w:rPr>
        <w:t>pentafluoroethane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", L.M. Goss, W.R. Hess, T.A. Blake, R.L. </w:t>
      </w:r>
      <w:proofErr w:type="spellStart"/>
      <w:r w:rsidRPr="00744C5E">
        <w:rPr>
          <w:rFonts w:asciiTheme="minorHAnsi" w:hAnsiTheme="minorHAnsi" w:cstheme="minorHAnsi"/>
          <w:sz w:val="22"/>
        </w:rPr>
        <w:t>Sams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, Journal of Molecular Spectroscopy, </w:t>
      </w:r>
      <w:r w:rsidRPr="00744C5E">
        <w:rPr>
          <w:rFonts w:asciiTheme="minorHAnsi" w:hAnsiTheme="minorHAnsi" w:cstheme="minorHAnsi"/>
          <w:i/>
          <w:sz w:val="22"/>
        </w:rPr>
        <w:t>265</w:t>
      </w:r>
      <w:r w:rsidRPr="00744C5E">
        <w:rPr>
          <w:rFonts w:asciiTheme="minorHAnsi" w:hAnsiTheme="minorHAnsi" w:cstheme="minorHAnsi"/>
          <w:sz w:val="22"/>
        </w:rPr>
        <w:t xml:space="preserve">, 8185, 2011. 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t>"Rotationally Resolved Spectroscopy of the ν</w:t>
      </w:r>
      <w:r w:rsidRPr="00744C5E">
        <w:rPr>
          <w:rFonts w:asciiTheme="minorHAnsi" w:hAnsiTheme="minorHAnsi" w:cstheme="minorHAnsi"/>
          <w:sz w:val="22"/>
          <w:vertAlign w:val="subscript"/>
        </w:rPr>
        <w:t>8</w:t>
      </w:r>
      <w:r w:rsidRPr="00744C5E">
        <w:rPr>
          <w:rFonts w:asciiTheme="minorHAnsi" w:hAnsiTheme="minorHAnsi" w:cstheme="minorHAnsi"/>
          <w:sz w:val="22"/>
        </w:rPr>
        <w:t xml:space="preserve"> Band of </w:t>
      </w:r>
      <w:r w:rsidRPr="00744C5E">
        <w:rPr>
          <w:rFonts w:asciiTheme="minorHAnsi" w:hAnsiTheme="minorHAnsi" w:cstheme="minorHAnsi"/>
          <w:i/>
          <w:sz w:val="22"/>
        </w:rPr>
        <w:t>cis</w:t>
      </w:r>
      <w:r w:rsidRPr="00744C5E">
        <w:rPr>
          <w:rFonts w:asciiTheme="minorHAnsi" w:hAnsiTheme="minorHAnsi" w:cstheme="minorHAnsi"/>
          <w:sz w:val="22"/>
        </w:rPr>
        <w:t>-</w:t>
      </w:r>
      <w:r w:rsidRPr="00744C5E">
        <w:rPr>
          <w:rFonts w:asciiTheme="minorHAnsi" w:hAnsiTheme="minorHAnsi" w:cstheme="minorHAnsi"/>
          <w:sz w:val="22"/>
        </w:rPr>
        <w:t xml:space="preserve">Methyl Nitrite," L.M. Goss, C.D. Mortensen, T.A. Blake, Journal of Molecular Spectroscopy, 225(2), 182-188, 2004. 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t xml:space="preserve">"A Demonstration of Acid Rain and Lake Acidification: Wet Deposition of Sulfur Dioxide," L.M. Goss, Journal of Chemical Education, </w:t>
      </w:r>
      <w:r w:rsidRPr="00744C5E">
        <w:rPr>
          <w:rFonts w:asciiTheme="minorHAnsi" w:hAnsiTheme="minorHAnsi" w:cstheme="minorHAnsi"/>
          <w:i/>
          <w:sz w:val="22"/>
        </w:rPr>
        <w:t>80</w:t>
      </w:r>
      <w:r w:rsidRPr="00744C5E">
        <w:rPr>
          <w:rFonts w:asciiTheme="minorHAnsi" w:hAnsiTheme="minorHAnsi" w:cstheme="minorHAnsi"/>
          <w:sz w:val="22"/>
        </w:rPr>
        <w:t>, 39-40,</w:t>
      </w:r>
      <w:r w:rsidRPr="00744C5E">
        <w:rPr>
          <w:rFonts w:asciiTheme="minorHAnsi" w:hAnsiTheme="minorHAnsi" w:cstheme="minorHAnsi"/>
          <w:sz w:val="22"/>
        </w:rPr>
        <w:t xml:space="preserve"> 2003. 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t xml:space="preserve">"Atmospheric absorption of near infrared and visible solar radiation by the hydrogen bonded water dimer," V. </w:t>
      </w:r>
      <w:proofErr w:type="spellStart"/>
      <w:r w:rsidRPr="00744C5E">
        <w:rPr>
          <w:rFonts w:asciiTheme="minorHAnsi" w:hAnsiTheme="minorHAnsi" w:cstheme="minorHAnsi"/>
          <w:sz w:val="22"/>
        </w:rPr>
        <w:t>Vaida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, J.S. Daniel, H.G. </w:t>
      </w:r>
      <w:proofErr w:type="spellStart"/>
      <w:r w:rsidRPr="00744C5E">
        <w:rPr>
          <w:rFonts w:asciiTheme="minorHAnsi" w:hAnsiTheme="minorHAnsi" w:cstheme="minorHAnsi"/>
          <w:sz w:val="22"/>
        </w:rPr>
        <w:t>Kjaergaard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, L.M. Goss, A. 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t xml:space="preserve">Tuck, Quarterly Journal - Royal Meteorological Society, </w:t>
      </w:r>
      <w:r w:rsidRPr="00744C5E">
        <w:rPr>
          <w:rFonts w:asciiTheme="minorHAnsi" w:hAnsiTheme="minorHAnsi" w:cstheme="minorHAnsi"/>
          <w:i/>
          <w:sz w:val="22"/>
        </w:rPr>
        <w:t>127</w:t>
      </w:r>
      <w:r w:rsidRPr="00744C5E">
        <w:rPr>
          <w:rFonts w:asciiTheme="minorHAnsi" w:hAnsiTheme="minorHAnsi" w:cstheme="minorHAnsi"/>
          <w:sz w:val="22"/>
        </w:rPr>
        <w:t xml:space="preserve"> (575), 1627-1644, 2001. 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t>"S</w:t>
      </w:r>
      <w:r w:rsidRPr="00744C5E">
        <w:rPr>
          <w:rFonts w:asciiTheme="minorHAnsi" w:hAnsiTheme="minorHAnsi" w:cstheme="minorHAnsi"/>
          <w:sz w:val="22"/>
        </w:rPr>
        <w:t xml:space="preserve">equential Two-Photon Dissociation of Atmospheric Water," L.M. Goss, V. </w:t>
      </w:r>
      <w:proofErr w:type="spellStart"/>
      <w:r w:rsidRPr="00744C5E">
        <w:rPr>
          <w:rFonts w:asciiTheme="minorHAnsi" w:hAnsiTheme="minorHAnsi" w:cstheme="minorHAnsi"/>
          <w:sz w:val="22"/>
        </w:rPr>
        <w:t>Vaida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, J.W. Brault, R.T. </w:t>
      </w:r>
      <w:proofErr w:type="spellStart"/>
      <w:r w:rsidRPr="00744C5E">
        <w:rPr>
          <w:rFonts w:asciiTheme="minorHAnsi" w:hAnsiTheme="minorHAnsi" w:cstheme="minorHAnsi"/>
          <w:sz w:val="22"/>
        </w:rPr>
        <w:t>Skodje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, Journal of Physical Chemistry A, </w:t>
      </w:r>
      <w:r w:rsidRPr="00744C5E">
        <w:rPr>
          <w:rFonts w:asciiTheme="minorHAnsi" w:hAnsiTheme="minorHAnsi" w:cstheme="minorHAnsi"/>
          <w:i/>
          <w:sz w:val="22"/>
        </w:rPr>
        <w:t>105</w:t>
      </w:r>
      <w:r w:rsidRPr="00744C5E">
        <w:rPr>
          <w:rFonts w:asciiTheme="minorHAnsi" w:hAnsiTheme="minorHAnsi" w:cstheme="minorHAnsi"/>
          <w:sz w:val="22"/>
        </w:rPr>
        <w:t xml:space="preserve"> (1), 70, 2001. 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t xml:space="preserve">"Direct Absorption Spectroscopy of Water Clusters," L.M. Goss, S.W. Sharpe, T.A. Blake, V. </w:t>
      </w:r>
      <w:proofErr w:type="spellStart"/>
      <w:r w:rsidRPr="00744C5E">
        <w:rPr>
          <w:rFonts w:asciiTheme="minorHAnsi" w:hAnsiTheme="minorHAnsi" w:cstheme="minorHAnsi"/>
          <w:sz w:val="22"/>
        </w:rPr>
        <w:t>Vaida</w:t>
      </w:r>
      <w:proofErr w:type="spellEnd"/>
      <w:r w:rsidRPr="00744C5E">
        <w:rPr>
          <w:rFonts w:asciiTheme="minorHAnsi" w:hAnsiTheme="minorHAnsi" w:cstheme="minorHAnsi"/>
          <w:sz w:val="22"/>
        </w:rPr>
        <w:t>, J</w:t>
      </w:r>
      <w:r w:rsidRPr="00744C5E">
        <w:rPr>
          <w:rFonts w:asciiTheme="minorHAnsi" w:hAnsiTheme="minorHAnsi" w:cstheme="minorHAnsi"/>
          <w:sz w:val="22"/>
        </w:rPr>
        <w:t xml:space="preserve">.W. Brault, Journal of Physical Chemistry A, </w:t>
      </w:r>
      <w:r w:rsidRPr="00744C5E">
        <w:rPr>
          <w:rFonts w:asciiTheme="minorHAnsi" w:hAnsiTheme="minorHAnsi" w:cstheme="minorHAnsi"/>
          <w:i/>
          <w:sz w:val="22"/>
        </w:rPr>
        <w:t>103</w:t>
      </w:r>
      <w:r w:rsidRPr="00744C5E">
        <w:rPr>
          <w:rFonts w:asciiTheme="minorHAnsi" w:hAnsiTheme="minorHAnsi" w:cstheme="minorHAnsi"/>
          <w:sz w:val="22"/>
        </w:rPr>
        <w:t xml:space="preserve"> (43), 80208024, 1999. 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t xml:space="preserve">"Spectroscopic Characterization of Supersonic Molecular Beams," V. </w:t>
      </w:r>
      <w:proofErr w:type="spellStart"/>
      <w:r w:rsidRPr="00744C5E">
        <w:rPr>
          <w:rFonts w:asciiTheme="minorHAnsi" w:hAnsiTheme="minorHAnsi" w:cstheme="minorHAnsi"/>
          <w:sz w:val="22"/>
        </w:rPr>
        <w:t>Vaida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, G.J. Frost, L.M. Goss, Israeli Journal of Chemistry, </w:t>
      </w:r>
      <w:r w:rsidRPr="00744C5E">
        <w:rPr>
          <w:rFonts w:asciiTheme="minorHAnsi" w:hAnsiTheme="minorHAnsi" w:cstheme="minorHAnsi"/>
          <w:i/>
          <w:sz w:val="22"/>
        </w:rPr>
        <w:t>37</w:t>
      </w:r>
      <w:r w:rsidRPr="00744C5E">
        <w:rPr>
          <w:rFonts w:asciiTheme="minorHAnsi" w:hAnsiTheme="minorHAnsi" w:cstheme="minorHAnsi"/>
          <w:sz w:val="22"/>
        </w:rPr>
        <w:t xml:space="preserve">, 387-393, 1997. 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t>"Measurements of High Resolution Ultr</w:t>
      </w:r>
      <w:r w:rsidRPr="00744C5E">
        <w:rPr>
          <w:rFonts w:asciiTheme="minorHAnsi" w:hAnsiTheme="minorHAnsi" w:cstheme="minorHAnsi"/>
          <w:sz w:val="22"/>
        </w:rPr>
        <w:t xml:space="preserve">aviolet-Visible Absorption Cross Sections at Stratospheric Temperatures: 1. Nitrogen Dioxide," G.J. Frost, L.M. Goss, V. </w:t>
      </w:r>
      <w:proofErr w:type="spellStart"/>
      <w:r w:rsidRPr="00744C5E">
        <w:rPr>
          <w:rFonts w:asciiTheme="minorHAnsi" w:hAnsiTheme="minorHAnsi" w:cstheme="minorHAnsi"/>
          <w:sz w:val="22"/>
        </w:rPr>
        <w:t>Vaida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, Journal of Geophysical Research, </w:t>
      </w:r>
      <w:r w:rsidRPr="00744C5E">
        <w:rPr>
          <w:rFonts w:asciiTheme="minorHAnsi" w:hAnsiTheme="minorHAnsi" w:cstheme="minorHAnsi"/>
          <w:i/>
          <w:sz w:val="22"/>
        </w:rPr>
        <w:t>101</w:t>
      </w:r>
      <w:r w:rsidRPr="00744C5E">
        <w:rPr>
          <w:rFonts w:asciiTheme="minorHAnsi" w:hAnsiTheme="minorHAnsi" w:cstheme="minorHAnsi"/>
          <w:sz w:val="22"/>
        </w:rPr>
        <w:t xml:space="preserve">, 3869-3877, 1996. 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t>"Measurements of High Resolution Ultraviolet-Visible Absorption Cross Se</w:t>
      </w:r>
      <w:r w:rsidRPr="00744C5E">
        <w:rPr>
          <w:rFonts w:asciiTheme="minorHAnsi" w:hAnsiTheme="minorHAnsi" w:cstheme="minorHAnsi"/>
          <w:sz w:val="22"/>
        </w:rPr>
        <w:t xml:space="preserve">ctions at Stratospheric Temperatures: 2. Chlorine Dioxide," G.J. Frost, L.M. Goss, V. </w:t>
      </w:r>
      <w:proofErr w:type="spellStart"/>
      <w:r w:rsidRPr="00744C5E">
        <w:rPr>
          <w:rFonts w:asciiTheme="minorHAnsi" w:hAnsiTheme="minorHAnsi" w:cstheme="minorHAnsi"/>
          <w:sz w:val="22"/>
        </w:rPr>
        <w:t>Vaida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, Journal of Geophysical Research, </w:t>
      </w:r>
      <w:r w:rsidRPr="00744C5E">
        <w:rPr>
          <w:rFonts w:asciiTheme="minorHAnsi" w:hAnsiTheme="minorHAnsi" w:cstheme="minorHAnsi"/>
          <w:i/>
          <w:sz w:val="22"/>
        </w:rPr>
        <w:t>101</w:t>
      </w:r>
      <w:r w:rsidRPr="00744C5E">
        <w:rPr>
          <w:rFonts w:asciiTheme="minorHAnsi" w:hAnsiTheme="minorHAnsi" w:cstheme="minorHAnsi"/>
          <w:sz w:val="22"/>
        </w:rPr>
        <w:t xml:space="preserve">, 3879-3884, 1996. 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t xml:space="preserve">"The Matrix Isolation IR and UV Spectra of Conformers and Isomers of Oligo-Silanes," B. </w:t>
      </w:r>
      <w:proofErr w:type="spellStart"/>
      <w:r w:rsidRPr="00744C5E">
        <w:rPr>
          <w:rFonts w:asciiTheme="minorHAnsi" w:hAnsiTheme="minorHAnsi" w:cstheme="minorHAnsi"/>
          <w:sz w:val="22"/>
        </w:rPr>
        <w:t>Albinsson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, H. </w:t>
      </w:r>
      <w:proofErr w:type="spellStart"/>
      <w:r w:rsidRPr="00744C5E">
        <w:rPr>
          <w:rFonts w:asciiTheme="minorHAnsi" w:hAnsiTheme="minorHAnsi" w:cstheme="minorHAnsi"/>
          <w:sz w:val="22"/>
        </w:rPr>
        <w:t>Teram</w:t>
      </w:r>
      <w:r w:rsidRPr="00744C5E">
        <w:rPr>
          <w:rFonts w:asciiTheme="minorHAnsi" w:hAnsiTheme="minorHAnsi" w:cstheme="minorHAnsi"/>
          <w:sz w:val="22"/>
        </w:rPr>
        <w:t>ae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, H.S. Plitt, L.M. Goss, H. </w:t>
      </w:r>
      <w:proofErr w:type="spellStart"/>
      <w:r w:rsidRPr="00744C5E">
        <w:rPr>
          <w:rFonts w:asciiTheme="minorHAnsi" w:hAnsiTheme="minorHAnsi" w:cstheme="minorHAnsi"/>
          <w:sz w:val="22"/>
        </w:rPr>
        <w:t>Schmidbaur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, J. </w:t>
      </w:r>
      <w:proofErr w:type="spellStart"/>
      <w:r w:rsidRPr="00744C5E">
        <w:rPr>
          <w:rFonts w:asciiTheme="minorHAnsi" w:hAnsiTheme="minorHAnsi" w:cstheme="minorHAnsi"/>
          <w:sz w:val="22"/>
        </w:rPr>
        <w:t>Michl</w:t>
      </w:r>
      <w:proofErr w:type="spellEnd"/>
      <w:r w:rsidRPr="00744C5E">
        <w:rPr>
          <w:rFonts w:asciiTheme="minorHAnsi" w:hAnsiTheme="minorHAnsi" w:cstheme="minorHAnsi"/>
          <w:sz w:val="22"/>
        </w:rPr>
        <w:t xml:space="preserve">, Journal of Physical Chemistry, </w:t>
      </w:r>
      <w:r w:rsidRPr="00744C5E">
        <w:rPr>
          <w:rFonts w:asciiTheme="minorHAnsi" w:hAnsiTheme="minorHAnsi" w:cstheme="minorHAnsi"/>
          <w:i/>
          <w:sz w:val="22"/>
        </w:rPr>
        <w:t>100</w:t>
      </w:r>
      <w:r w:rsidRPr="00744C5E">
        <w:rPr>
          <w:rFonts w:asciiTheme="minorHAnsi" w:hAnsiTheme="minorHAnsi" w:cstheme="minorHAnsi"/>
          <w:sz w:val="22"/>
        </w:rPr>
        <w:t xml:space="preserve">, 8681-8691, 1996. 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hAnsiTheme="minorHAnsi" w:cstheme="minorHAnsi"/>
          <w:sz w:val="22"/>
        </w:rPr>
        <w:lastRenderedPageBreak/>
        <w:t>"Photooxidation of CS</w:t>
      </w:r>
      <w:r w:rsidRPr="00744C5E">
        <w:rPr>
          <w:rFonts w:asciiTheme="minorHAnsi" w:hAnsiTheme="minorHAnsi" w:cstheme="minorHAnsi"/>
          <w:sz w:val="22"/>
          <w:vertAlign w:val="subscript"/>
        </w:rPr>
        <w:t>2</w:t>
      </w:r>
      <w:r w:rsidRPr="00744C5E">
        <w:rPr>
          <w:rFonts w:asciiTheme="minorHAnsi" w:hAnsiTheme="minorHAnsi" w:cstheme="minorHAnsi"/>
          <w:sz w:val="22"/>
        </w:rPr>
        <w:t xml:space="preserve"> in the near-ultraviolet and its atmospheric implications," L.M. Goss, G.J. Frost, D.J. Donaldson, V. </w:t>
      </w:r>
      <w:proofErr w:type="spellStart"/>
      <w:r w:rsidRPr="00744C5E">
        <w:rPr>
          <w:rFonts w:asciiTheme="minorHAnsi" w:hAnsiTheme="minorHAnsi" w:cstheme="minorHAnsi"/>
          <w:sz w:val="22"/>
        </w:rPr>
        <w:t>Vaida</w:t>
      </w:r>
      <w:proofErr w:type="spellEnd"/>
      <w:r w:rsidRPr="00744C5E">
        <w:rPr>
          <w:rFonts w:asciiTheme="minorHAnsi" w:hAnsiTheme="minorHAnsi" w:cstheme="minorHAnsi"/>
          <w:sz w:val="22"/>
        </w:rPr>
        <w:t>, Geophysical Researc</w:t>
      </w:r>
      <w:r w:rsidRPr="00744C5E">
        <w:rPr>
          <w:rFonts w:asciiTheme="minorHAnsi" w:hAnsiTheme="minorHAnsi" w:cstheme="minorHAnsi"/>
          <w:sz w:val="22"/>
        </w:rPr>
        <w:t xml:space="preserve">h Letters, </w:t>
      </w:r>
      <w:r w:rsidRPr="00744C5E">
        <w:rPr>
          <w:rFonts w:asciiTheme="minorHAnsi" w:hAnsiTheme="minorHAnsi" w:cstheme="minorHAnsi"/>
          <w:i/>
          <w:sz w:val="22"/>
        </w:rPr>
        <w:t>22</w:t>
      </w:r>
      <w:r w:rsidRPr="00744C5E">
        <w:rPr>
          <w:rFonts w:asciiTheme="minorHAnsi" w:hAnsiTheme="minorHAnsi" w:cstheme="minorHAnsi"/>
          <w:sz w:val="22"/>
        </w:rPr>
        <w:t xml:space="preserve">, 26092612, 1995. </w:t>
      </w:r>
    </w:p>
    <w:p w:rsidR="00EF4233" w:rsidRPr="00744C5E" w:rsidRDefault="00744C5E" w:rsidP="00744C5E">
      <w:pPr>
        <w:rPr>
          <w:rFonts w:asciiTheme="minorHAnsi" w:hAnsiTheme="minorHAnsi" w:cstheme="minorHAnsi"/>
          <w:sz w:val="22"/>
        </w:rPr>
      </w:pPr>
      <w:r w:rsidRPr="00744C5E">
        <w:rPr>
          <w:rFonts w:asciiTheme="minorHAnsi" w:eastAsia="Calibri" w:hAnsiTheme="minorHAnsi" w:cstheme="minorHAnsi"/>
          <w:color w:val="000000"/>
          <w:sz w:val="22"/>
        </w:rPr>
        <w:t xml:space="preserve"> </w:t>
      </w:r>
    </w:p>
    <w:sectPr w:rsidR="00EF4233" w:rsidRPr="00744C5E">
      <w:pgSz w:w="12240" w:h="15840"/>
      <w:pgMar w:top="1440" w:right="148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233"/>
    <w:rsid w:val="00744C5E"/>
    <w:rsid w:val="00E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C87BD"/>
  <w15:docId w15:val="{5E5A9708-AF37-4182-94CE-333ABD8D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71" w:line="249" w:lineRule="auto"/>
      <w:ind w:left="10" w:right="423" w:hanging="10"/>
    </w:pPr>
    <w:rPr>
      <w:rFonts w:ascii="Arial" w:eastAsia="Arial" w:hAnsi="Arial" w:cs="Arial"/>
      <w:color w:val="212529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Garcia</dc:creator>
  <cp:keywords/>
  <cp:lastModifiedBy>Windows User</cp:lastModifiedBy>
  <cp:revision>2</cp:revision>
  <dcterms:created xsi:type="dcterms:W3CDTF">2022-07-13T18:41:00Z</dcterms:created>
  <dcterms:modified xsi:type="dcterms:W3CDTF">2022-07-13T18:41:00Z</dcterms:modified>
</cp:coreProperties>
</file>